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</w:pPr>
    </w:p>
    <w:p w:rsidR="00AC7B66" w:rsidRPr="00AC7B66" w:rsidRDefault="00AC7B66" w:rsidP="00AC7B66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0"/>
          <w:szCs w:val="20"/>
          <w:lang w:val="en-US"/>
        </w:rPr>
      </w:pPr>
      <w:r w:rsidRPr="00AC7B66">
        <w:rPr>
          <w:rFonts w:ascii="Times New Roman" w:eastAsia="Times New Roman" w:hAnsi="Times New Roman" w:cs="Times New Roman"/>
          <w:i/>
          <w:iCs/>
          <w:caps/>
          <w:color w:val="808080"/>
          <w:sz w:val="20"/>
          <w:szCs w:val="20"/>
          <w:lang w:val="en-GB"/>
        </w:rPr>
        <w:t>Образец №</w:t>
      </w:r>
      <w:r w:rsidRPr="00AC7B66">
        <w:rPr>
          <w:rFonts w:ascii="Times New Roman" w:eastAsia="Times New Roman" w:hAnsi="Times New Roman" w:cs="Times New Roman"/>
          <w:i/>
          <w:iCs/>
          <w:caps/>
          <w:color w:val="808080"/>
          <w:sz w:val="20"/>
          <w:szCs w:val="20"/>
          <w:lang w:val="ru-RU"/>
        </w:rPr>
        <w:t xml:space="preserve"> </w:t>
      </w:r>
      <w:r w:rsidRPr="00AC7B66">
        <w:rPr>
          <w:rFonts w:ascii="Times New Roman" w:eastAsia="Times New Roman" w:hAnsi="Times New Roman" w:cs="Times New Roman"/>
          <w:i/>
          <w:iCs/>
          <w:caps/>
          <w:color w:val="808080"/>
          <w:sz w:val="20"/>
          <w:szCs w:val="20"/>
          <w:lang w:val="en-US"/>
        </w:rPr>
        <w:t>2.5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ОБЩИНА ГАБРОВО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ПЛ.</w:t>
      </w:r>
      <w:proofErr w:type="gram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ВЪЗРАЖДАНЕ № 3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ГР. ГАБРОВО</w:t>
      </w:r>
    </w:p>
    <w:p w:rsidR="00AC7B66" w:rsidRPr="00AC7B66" w:rsidRDefault="00AC7B66" w:rsidP="00AC7B66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…….................……………………………………………..…..............................................</w:t>
      </w:r>
    </w:p>
    <w:p w:rsidR="00AC7B66" w:rsidRPr="00AC7B66" w:rsidRDefault="00AC7B66" w:rsidP="00AC7B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наименование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участника</w:t>
      </w:r>
      <w:proofErr w:type="spellEnd"/>
      <w:r w:rsidRPr="00AC7B6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/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представляван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....................................................................................................................... 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Адрес:………………………………………...............................................,………………….. 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тел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:..........................………........ 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Факс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:..........................,Е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AU"/>
        </w:rPr>
        <w:t>mail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:...............................................</w:t>
      </w: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ЕИК…………………………………………………………………………………………….., </w:t>
      </w:r>
    </w:p>
    <w:p w:rsidR="00AC7B66" w:rsidRPr="00AC7B66" w:rsidRDefault="00AC7B66" w:rsidP="00AC7B6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7B66" w:rsidRPr="00AC7B66" w:rsidRDefault="00AC7B66" w:rsidP="00AC7B6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7B66" w:rsidRPr="00AC7B66" w:rsidRDefault="00AC7B66" w:rsidP="00AC7B6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C7B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2E50A7" w:rsidRPr="00AC7B66" w:rsidRDefault="002E50A7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7B66" w:rsidRP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основание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</w:rPr>
        <w:t>обявена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</w:rPr>
        <w:t>процедура – публично състезание по Закона за обществените поръчки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Доставка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работно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облекло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лични предпазни средства</w:t>
      </w: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6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обособени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позиции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”</w:t>
      </w:r>
      <w:r w:rsidRPr="00AC7B6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след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запознаване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документацията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участие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заявяваме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че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желаем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участваме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избора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изпълнител</w:t>
      </w:r>
      <w:proofErr w:type="spellEnd"/>
    </w:p>
    <w:p w:rsidR="00AC7B66" w:rsidRP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AC7B66" w:rsidRP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по Обособена позиция № </w:t>
      </w: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5</w:t>
      </w:r>
    </w:p>
    <w:p w:rsidR="00AC7B66" w:rsidRP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E50A7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  <w:r w:rsidRPr="00AC7B6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C7B66" w:rsidRPr="00AC7B66" w:rsidRDefault="00AC7B66" w:rsidP="00AC7B6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да изпълним 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поръчката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както следва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:</w:t>
      </w:r>
    </w:p>
    <w:p w:rsidR="00AC7B66" w:rsidRPr="00AC7B66" w:rsidRDefault="00AC7B66" w:rsidP="00AC7B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Срок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за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изпълнение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доставката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 ......................</w:t>
      </w:r>
      <w:r w:rsidRPr="00AC7B66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кал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дни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дни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не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по-вече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кал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д</w:t>
      </w:r>
      <w:proofErr w:type="spellStart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ни</w:t>
      </w:r>
      <w:proofErr w:type="spellEnd"/>
      <w:r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, считано от датата на получаване на възлагателните писма</w:t>
      </w:r>
      <w:r w:rsidRPr="00AC7B66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AC7B66" w:rsidRPr="00AC7B66" w:rsidRDefault="002E50A7" w:rsidP="00AC7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AC7B66" w:rsidRPr="00AC7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="00AC7B66" w:rsidRPr="00AC7B66">
        <w:rPr>
          <w:rFonts w:ascii="Times New Roman" w:eastAsia="Times New Roman" w:hAnsi="Times New Roman" w:cs="Times New Roman"/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</w:p>
    <w:p w:rsidR="00AC7B66" w:rsidRPr="00AC7B66" w:rsidRDefault="00AC7B66" w:rsidP="00AC7B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B66" w:rsidRPr="00AC7B66" w:rsidRDefault="00AC7B66" w:rsidP="00AC7B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4516"/>
        <w:gridCol w:w="2976"/>
      </w:tblGrid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AC7B66" w:rsidRPr="00AC7B66" w:rsidRDefault="00AC7B66" w:rsidP="00AC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на участника относно техническа характеристиа</w:t>
            </w: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7B66" w:rsidRPr="00AC7B66" w:rsidRDefault="00AC7B66" w:rsidP="00AC7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B66" w:rsidRPr="00AC7B66" w:rsidTr="006F1C1D">
        <w:trPr>
          <w:trHeight w:val="576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1</w:t>
            </w:r>
            <w:r w:rsidRPr="00AC7B66">
              <w:rPr>
                <w:rFonts w:ascii="Times New Roman" w:eastAsia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Пролетно-есенно яке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Блуза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Работен елек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Риза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Обувки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Дамски медицински чехли тип „Сабо“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7B66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Дамска медицинска туника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2E50A7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0</w:t>
            </w:r>
            <w:r w:rsidR="00AC7B66"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Дамска работна манта с къс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AC7B66" w:rsidRPr="00AC7B66" w:rsidTr="006F1C1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2E50A7" w:rsidP="00AC7B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</w:t>
            </w:r>
            <w:r w:rsidR="00AC7B66" w:rsidRPr="00AC7B6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Дамска работна манта с дълъг ръкав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66" w:rsidRPr="00AC7B66" w:rsidRDefault="00AC7B66" w:rsidP="00AC7B6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</w:tr>
    </w:tbl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AC7B66" w:rsidRPr="00AC7B66" w:rsidRDefault="00AC7B66" w:rsidP="00AC7B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AC7B66" w:rsidRPr="00AC7B66" w:rsidRDefault="00AC7B66" w:rsidP="00AC7B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Забележка: Минималните изисквания на Възложителя, относно техническата характеристика, са съгласно Техническа спецификация – Приложение </w:t>
      </w: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5</w:t>
      </w:r>
      <w:r w:rsidRPr="00AC7B66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AC7B66" w:rsidRPr="00AC7B66" w:rsidRDefault="00AC7B66" w:rsidP="00AC7B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C7B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C7B66" w:rsidRPr="00AC7B66" w:rsidRDefault="00AC7B66" w:rsidP="00AC7B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</w:pP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Гарантираме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че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като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специализирано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предприятие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или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кооперация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хора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с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увреждания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,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можем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да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изпълним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…….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на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сто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от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нейния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предмет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със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собствен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 машини, съоръжения и човешки</w:t>
      </w: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ресурс</w:t>
      </w:r>
      <w:proofErr w:type="spellEnd"/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. </w:t>
      </w:r>
    </w:p>
    <w:p w:rsidR="00AC7B66" w:rsidRDefault="00AC7B66" w:rsidP="00AC7B66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AC7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bg-BG"/>
        </w:rPr>
      </w:pPr>
      <w:bookmarkStart w:id="0" w:name="_GoBack"/>
      <w:bookmarkEnd w:id="0"/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bg-BG"/>
        </w:rPr>
      </w:pP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C7B66" w:rsidRPr="00AC7B66" w:rsidRDefault="00AC7B66" w:rsidP="00AC7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C7B66" w:rsidRPr="00AC7B66" w:rsidRDefault="00AC7B66" w:rsidP="00AC7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ДАТА: …………………..</w:t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</w:r>
      <w:r w:rsidRPr="00AC7B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>ПОДПИС и ПЕЧАТ</w:t>
      </w:r>
      <w:r w:rsidRPr="00AC7B6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:..................................</w:t>
      </w:r>
    </w:p>
    <w:p w:rsidR="00F2064A" w:rsidRPr="00AA2820" w:rsidRDefault="00F2064A" w:rsidP="00A4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sectPr w:rsidR="00F2064A" w:rsidRPr="00AA2820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AD" w:rsidRDefault="00A533AD">
      <w:pPr>
        <w:spacing w:after="0" w:line="240" w:lineRule="auto"/>
      </w:pPr>
      <w:r>
        <w:separator/>
      </w:r>
    </w:p>
  </w:endnote>
  <w:endnote w:type="continuationSeparator" w:id="0">
    <w:p w:rsidR="00A533AD" w:rsidRDefault="00A5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A533AD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A533A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A533AD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AD" w:rsidRDefault="00A533AD">
      <w:pPr>
        <w:spacing w:after="0" w:line="240" w:lineRule="auto"/>
      </w:pPr>
      <w:r>
        <w:separator/>
      </w:r>
    </w:p>
  </w:footnote>
  <w:footnote w:type="continuationSeparator" w:id="0">
    <w:p w:rsidR="00A533AD" w:rsidRDefault="00A5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A533AD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BD36A3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A533AD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A53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65D"/>
    <w:multiLevelType w:val="hybridMultilevel"/>
    <w:tmpl w:val="0DD61E0C"/>
    <w:lvl w:ilvl="0" w:tplc="C3B68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15638F"/>
    <w:rsid w:val="0018249A"/>
    <w:rsid w:val="001F22CD"/>
    <w:rsid w:val="002E50A7"/>
    <w:rsid w:val="00805A3D"/>
    <w:rsid w:val="009E6E87"/>
    <w:rsid w:val="00A45281"/>
    <w:rsid w:val="00A533AD"/>
    <w:rsid w:val="00AA2820"/>
    <w:rsid w:val="00AC7B66"/>
    <w:rsid w:val="00B84D3F"/>
    <w:rsid w:val="00BD36A3"/>
    <w:rsid w:val="00E7582F"/>
    <w:rsid w:val="00EB2917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11</cp:revision>
  <dcterms:created xsi:type="dcterms:W3CDTF">2019-02-14T06:40:00Z</dcterms:created>
  <dcterms:modified xsi:type="dcterms:W3CDTF">2019-02-27T14:30:00Z</dcterms:modified>
</cp:coreProperties>
</file>